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7657" w14:textId="77777777" w:rsidR="0037672C" w:rsidRPr="00D71B04" w:rsidRDefault="00A14769">
      <w:pPr>
        <w:spacing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D71B04">
        <w:rPr>
          <w:rFonts w:ascii="Times New Roman" w:hAnsi="Times New Roman" w:cs="Times New Roman"/>
          <w:b/>
          <w:sz w:val="28"/>
          <w:szCs w:val="28"/>
        </w:rPr>
        <w:t xml:space="preserve">                           Обобщение опыта </w:t>
      </w:r>
      <w:proofErr w:type="gramStart"/>
      <w:r w:rsidRPr="00D71B04">
        <w:rPr>
          <w:rFonts w:ascii="Times New Roman" w:hAnsi="Times New Roman" w:cs="Times New Roman"/>
          <w:b/>
          <w:sz w:val="28"/>
          <w:szCs w:val="28"/>
        </w:rPr>
        <w:t>работы  пдо</w:t>
      </w:r>
      <w:proofErr w:type="gramEnd"/>
      <w:r w:rsidRPr="00D71B04">
        <w:rPr>
          <w:rFonts w:ascii="Times New Roman" w:hAnsi="Times New Roman" w:cs="Times New Roman"/>
          <w:b/>
          <w:sz w:val="28"/>
          <w:szCs w:val="28"/>
        </w:rPr>
        <w:t xml:space="preserve"> Хавчаева Муслима Магомедовича тв. об. «Соколенок».</w:t>
      </w:r>
    </w:p>
    <w:p w14:paraId="00F5CB30" w14:textId="77777777" w:rsidR="0037672C" w:rsidRPr="00D71B04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080B345" w14:textId="77777777" w:rsidR="0037672C" w:rsidRPr="00D71B04" w:rsidRDefault="00A14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 xml:space="preserve">       Индикатором гуманности и демократизма любого общества является особое внимание к наиболее социально незащищенным и уязвимым членам общества, одним из которых являются дети с нарушением зрения.</w:t>
      </w:r>
    </w:p>
    <w:p w14:paraId="146A5F2C" w14:textId="77777777" w:rsidR="0037672C" w:rsidRPr="00D71B04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>Именно дополнительное образование в сотрудничестве с учреждениями социальной реабилитации могут взять на себя функцию социально-педагогической коррекции, адаптации и интеграции детей-инвалидов в социуме.</w:t>
      </w:r>
    </w:p>
    <w:p w14:paraId="4FD1D8CD" w14:textId="77777777" w:rsidR="0037672C" w:rsidRPr="00D71B04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D71B04">
        <w:rPr>
          <w:rFonts w:ascii="Times New Roman" w:hAnsi="Times New Roman" w:cs="Times New Roman"/>
          <w:sz w:val="28"/>
          <w:szCs w:val="28"/>
        </w:rPr>
        <w:t>Хавчаев  Муслим</w:t>
      </w:r>
      <w:proofErr w:type="gramEnd"/>
      <w:r w:rsidRPr="00D71B04">
        <w:rPr>
          <w:rFonts w:ascii="Times New Roman" w:hAnsi="Times New Roman" w:cs="Times New Roman"/>
          <w:sz w:val="28"/>
          <w:szCs w:val="28"/>
        </w:rPr>
        <w:t xml:space="preserve"> Магомедович работает в ЦДТ с 2008 года. </w:t>
      </w:r>
    </w:p>
    <w:p w14:paraId="407704B1" w14:textId="77777777" w:rsidR="0037672C" w:rsidRPr="00D71B04" w:rsidRDefault="00A14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 xml:space="preserve">Творческое объединение «Соколенок» функционирует на базе МКОУ – IV вида (интернат для слабовидящих). Программа «Соколенок» ориентирована </w:t>
      </w:r>
      <w:proofErr w:type="gramStart"/>
      <w:r w:rsidRPr="00D71B04">
        <w:rPr>
          <w:rFonts w:ascii="Times New Roman" w:hAnsi="Times New Roman" w:cs="Times New Roman"/>
          <w:sz w:val="28"/>
          <w:szCs w:val="28"/>
        </w:rPr>
        <w:t>на  решение</w:t>
      </w:r>
      <w:proofErr w:type="gramEnd"/>
      <w:r w:rsidRPr="00D71B04">
        <w:rPr>
          <w:rFonts w:ascii="Times New Roman" w:hAnsi="Times New Roman" w:cs="Times New Roman"/>
          <w:sz w:val="28"/>
          <w:szCs w:val="28"/>
        </w:rPr>
        <w:t xml:space="preserve"> сложной проблемы обеспечения мелко-моторных навыков у детей, необходимых для развития  важнейших функций (зрения, двигательной координации, речи, мышления). Коррекционно-развивающие занятия лепкой направлены на изучение чувств, способствуют развитию межличностных навыков и </w:t>
      </w:r>
      <w:proofErr w:type="gramStart"/>
      <w:r w:rsidRPr="00D71B04">
        <w:rPr>
          <w:rFonts w:ascii="Times New Roman" w:hAnsi="Times New Roman" w:cs="Times New Roman"/>
          <w:sz w:val="28"/>
          <w:szCs w:val="28"/>
        </w:rPr>
        <w:t>отношений,  укреплению</w:t>
      </w:r>
      <w:proofErr w:type="gramEnd"/>
      <w:r w:rsidRPr="00D71B04">
        <w:rPr>
          <w:rFonts w:ascii="Times New Roman" w:hAnsi="Times New Roman" w:cs="Times New Roman"/>
          <w:sz w:val="28"/>
          <w:szCs w:val="28"/>
        </w:rPr>
        <w:t xml:space="preserve">  самооценки детей с невротическими, психоматическими  нарушениями, а также детей с трудностями в обучении, социальной адаптации. В процессе занятий лепкой происходит «включение» обоих полушарий головного мозга за счет </w:t>
      </w:r>
      <w:proofErr w:type="gramStart"/>
      <w:r w:rsidRPr="00D71B04">
        <w:rPr>
          <w:rFonts w:ascii="Times New Roman" w:hAnsi="Times New Roman" w:cs="Times New Roman"/>
          <w:sz w:val="28"/>
          <w:szCs w:val="28"/>
        </w:rPr>
        <w:t>равноправных  согласованных</w:t>
      </w:r>
      <w:proofErr w:type="gramEnd"/>
      <w:r w:rsidRPr="00D71B04">
        <w:rPr>
          <w:rFonts w:ascii="Times New Roman" w:hAnsi="Times New Roman" w:cs="Times New Roman"/>
          <w:sz w:val="28"/>
          <w:szCs w:val="28"/>
        </w:rPr>
        <w:t xml:space="preserve"> действий ребенка обеими руками, что особенно благоприятно для гармоничного развития двух сфер мышления - эмоционально-творческой и рационально-логической.</w:t>
      </w:r>
    </w:p>
    <w:p w14:paraId="30FBDA6F" w14:textId="77777777" w:rsidR="0037672C" w:rsidRPr="00D71B04" w:rsidRDefault="003767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F7AFE3" w14:textId="77777777" w:rsidR="0037672C" w:rsidRPr="00D71B04" w:rsidRDefault="00A14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 xml:space="preserve">Основная задача занятий с детьми с ОВЗ - обеспечение для них оптимального вхождения в общественную жизнь и подготовка к самостоятельной жизнедеятельности. Занятия лепкой способствуют решению как </w:t>
      </w:r>
      <w:proofErr w:type="gramStart"/>
      <w:r w:rsidRPr="00D71B04">
        <w:rPr>
          <w:rFonts w:ascii="Times New Roman" w:hAnsi="Times New Roman" w:cs="Times New Roman"/>
          <w:sz w:val="28"/>
          <w:szCs w:val="28"/>
        </w:rPr>
        <w:t>общеобразовательных  так</w:t>
      </w:r>
      <w:proofErr w:type="gramEnd"/>
      <w:r w:rsidRPr="00D71B04">
        <w:rPr>
          <w:rFonts w:ascii="Times New Roman" w:hAnsi="Times New Roman" w:cs="Times New Roman"/>
          <w:sz w:val="28"/>
          <w:szCs w:val="28"/>
        </w:rPr>
        <w:t xml:space="preserve"> и коррекционных задач, реализация которых стимулирует развитие у детей с ОВЗ сенсорных способностей, чувства формы, цвета, композиции, умения выражать в  художественных образах творческие способности через овладение навыками тонкой ручной моторики и зрительно- пространственной координации. Также решаются задачи социально-личностного развития- формирование умения сотрудничать с взрослыми и сверстниками, адекватно воспринимать окружающие предметы и явления, положительно относится к ним.</w:t>
      </w:r>
    </w:p>
    <w:p w14:paraId="61236FF4" w14:textId="77777777" w:rsidR="0037672C" w:rsidRPr="00D71B04" w:rsidRDefault="003767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8AD156" w14:textId="77777777" w:rsidR="0037672C" w:rsidRPr="00D71B04" w:rsidRDefault="00A14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младшего школьного возраста с особенностями психофизического развития и с ограниченными возможностями здоровья. Для данных детей характерны, прежде всего, недостаточность познавательных способностей: наблюдательности, воображения, </w:t>
      </w:r>
      <w:proofErr w:type="gramStart"/>
      <w:r w:rsidRPr="00D71B04">
        <w:rPr>
          <w:rFonts w:ascii="Times New Roman" w:hAnsi="Times New Roman" w:cs="Times New Roman"/>
          <w:sz w:val="28"/>
          <w:szCs w:val="28"/>
        </w:rPr>
        <w:t xml:space="preserve">памяти,  </w:t>
      </w:r>
      <w:r w:rsidRPr="00D71B04">
        <w:rPr>
          <w:rFonts w:ascii="Times New Roman" w:hAnsi="Times New Roman" w:cs="Times New Roman"/>
          <w:sz w:val="28"/>
          <w:szCs w:val="28"/>
        </w:rPr>
        <w:lastRenderedPageBreak/>
        <w:t>логического</w:t>
      </w:r>
      <w:proofErr w:type="gramEnd"/>
      <w:r w:rsidRPr="00D71B04">
        <w:rPr>
          <w:rFonts w:ascii="Times New Roman" w:hAnsi="Times New Roman" w:cs="Times New Roman"/>
          <w:sz w:val="28"/>
          <w:szCs w:val="28"/>
        </w:rPr>
        <w:t xml:space="preserve"> мышления, речи, пространственной ориентировки, расторможенность. Задачи программы: </w:t>
      </w:r>
    </w:p>
    <w:p w14:paraId="138DA716" w14:textId="77777777" w:rsidR="0037672C" w:rsidRPr="00D71B04" w:rsidRDefault="00A14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лепки из пластилина.</w:t>
      </w:r>
    </w:p>
    <w:p w14:paraId="3C4FBE79" w14:textId="77777777" w:rsidR="0037672C" w:rsidRPr="00D71B04" w:rsidRDefault="00A14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>Развивать умения лепить разные предметы, передавая их характерные особенности.</w:t>
      </w:r>
    </w:p>
    <w:p w14:paraId="5A4B0CBC" w14:textId="77777777" w:rsidR="0037672C" w:rsidRPr="00D71B04" w:rsidRDefault="00A14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>Формировать умение лепить предметы пластическим, конструктивным и комбинаторным способами.</w:t>
      </w:r>
    </w:p>
    <w:p w14:paraId="0C346DE7" w14:textId="77777777" w:rsidR="0037672C" w:rsidRPr="00D71B04" w:rsidRDefault="00A14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создаваемого предмета.</w:t>
      </w:r>
    </w:p>
    <w:p w14:paraId="5268F615" w14:textId="77777777" w:rsidR="0037672C" w:rsidRPr="00D71B04" w:rsidRDefault="00A14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>Формировать технические учения и навыки работы с разнообразными материалами для лепки.</w:t>
      </w:r>
    </w:p>
    <w:p w14:paraId="1FB56231" w14:textId="77777777" w:rsidR="0037672C" w:rsidRPr="00D71B04" w:rsidRDefault="00A14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>Уточнять, обогащать и систематизировать словарь на основе ознакомления с явлениями и предметами окружающего мира</w:t>
      </w:r>
    </w:p>
    <w:p w14:paraId="0C84AE1F" w14:textId="77777777" w:rsidR="0037672C" w:rsidRPr="00D71B04" w:rsidRDefault="00A14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14:paraId="59189734" w14:textId="77777777" w:rsidR="0037672C" w:rsidRPr="00D71B04" w:rsidRDefault="00A14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>Формировать способность к волевым усилиям и произвольной регуляции поведения.</w:t>
      </w:r>
    </w:p>
    <w:p w14:paraId="1F6D8BB8" w14:textId="77777777" w:rsidR="0037672C" w:rsidRPr="00D71B04" w:rsidRDefault="00A14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 xml:space="preserve">Также занятия лепкой необходимы детям, у которых имеются трудности, связанные с особенностями их моторной, эмоционально-ролевой, личностной сферы. </w:t>
      </w:r>
    </w:p>
    <w:p w14:paraId="4895E5EA" w14:textId="77777777" w:rsidR="0037672C" w:rsidRPr="00D71B04" w:rsidRDefault="00A14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 xml:space="preserve">Для значительной части детей типичен и дефицит социальных способностей, проявляющихся в трудностях усвоения норм взаимодействия с окружающими детьми и взрослыми, нарушениями поведения. </w:t>
      </w:r>
    </w:p>
    <w:p w14:paraId="39A21434" w14:textId="77777777" w:rsidR="0037672C" w:rsidRPr="00D71B04" w:rsidRDefault="00A14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B04">
        <w:rPr>
          <w:rFonts w:ascii="Times New Roman" w:hAnsi="Times New Roman" w:cs="Times New Roman"/>
          <w:sz w:val="28"/>
          <w:szCs w:val="28"/>
        </w:rPr>
        <w:t xml:space="preserve">      Творческое объединение успешно демонстрирует свои творческие достижения наравне с учащимися общеобразовательных школ на городских, республиканских, российских и международных конкурсах и выставках. Эти выступления как раз разрушают негативные стереотипы в отношении инвалидности.</w:t>
      </w:r>
    </w:p>
    <w:p w14:paraId="19EDF2B3" w14:textId="77777777" w:rsidR="0037672C" w:rsidRPr="00D71B04" w:rsidRDefault="003767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846E67" w14:textId="77777777" w:rsidR="0037672C" w:rsidRDefault="00787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E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BA79BE" wp14:editId="18DD7AE4">
            <wp:extent cx="6300470" cy="4725353"/>
            <wp:effectExtent l="0" t="0" r="0" b="0"/>
            <wp:docPr id="5" name="Рисунок 5" descr="C:\Users\User\Downloads\PHOTO-2020-11-16-14-55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PHOTO-2020-11-16-14-55-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C5A27" w14:textId="77777777" w:rsidR="0037672C" w:rsidRDefault="00787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E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C042E4" wp14:editId="01D2D1F0">
            <wp:extent cx="6300470" cy="8400627"/>
            <wp:effectExtent l="0" t="0" r="0" b="0"/>
            <wp:docPr id="1" name="Рисунок 1" descr="C:\Users\User\Downloads\PHOTO-2020-11-16-14-55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0-11-16-14-55-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B8A39" w14:textId="77777777" w:rsidR="0037672C" w:rsidRDefault="003767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A27084" w14:textId="77777777" w:rsidR="0037672C" w:rsidRDefault="003767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C3608E" w14:textId="77777777" w:rsidR="0037672C" w:rsidRDefault="00787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E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CCA501" wp14:editId="38E2CF6A">
            <wp:extent cx="6300470" cy="4725353"/>
            <wp:effectExtent l="0" t="0" r="0" b="0"/>
            <wp:docPr id="2" name="Рисунок 2" descr="C:\Users\User\Downloads\PHOTO-2020-11-16-14-5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HOTO-2020-11-16-14-56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0805" w14:textId="77777777" w:rsidR="0037672C" w:rsidRDefault="003767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AC78E4" w14:textId="77777777" w:rsidR="0037672C" w:rsidRDefault="003767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A68AD5" w14:textId="77777777" w:rsidR="0037672C" w:rsidRDefault="00787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E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BDAE4" wp14:editId="43493E4F">
            <wp:extent cx="6300470" cy="3790204"/>
            <wp:effectExtent l="0" t="0" r="0" b="0"/>
            <wp:docPr id="3" name="Рисунок 3" descr="C:\Users\User\Downloads\PHOTO-2020-10-19-12-4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HOTO-2020-10-19-12-40-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FC93" w14:textId="77777777" w:rsidR="0037672C" w:rsidRDefault="003767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6E5C29" w14:textId="77777777" w:rsidR="0037672C" w:rsidRDefault="00787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E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E842AD" wp14:editId="4852C8DB">
            <wp:extent cx="6300470" cy="6329639"/>
            <wp:effectExtent l="0" t="0" r="0" b="0"/>
            <wp:docPr id="4" name="Рисунок 4" descr="C:\Users\User\Downloads\PHOTO-2020-11-16-14-30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HOTO-2020-11-16-14-30-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52B0" w14:textId="77777777" w:rsidR="0037672C" w:rsidRDefault="003767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BAC97B" w14:textId="77777777" w:rsidR="0037672C" w:rsidRDefault="003767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D06B15" w14:textId="77777777" w:rsidR="0037672C" w:rsidRDefault="0037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8C571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своей работы педагог подтверждает дипломами:</w:t>
      </w:r>
    </w:p>
    <w:p w14:paraId="67AB5E75" w14:textId="77777777" w:rsidR="0037672C" w:rsidRDefault="0037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3A99D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 Муслима Магомедовича  Узалов Сурхайхан Билалович,  Алгасанова Сабина Арсеновна,  Хавчаев Магомед Мурадович,   Хавчаева Гурия Муслимовна,   Тляхов Равиль Магомедович стали лауреатами Гран-При в V Международной выставке детских рисунков «We are the World», в салоне «Кристиан Пежо», под патронажем Всемирной организации «Юнеско».</w:t>
      </w:r>
    </w:p>
    <w:p w14:paraId="089EB039" w14:textId="77777777" w:rsidR="0037672C" w:rsidRPr="00D71B04" w:rsidRDefault="0037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B396C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Муслим Магомедович защитил научную диссертацию на тему: «Актуальные проблемы художественно-педагогического образования, средствами НХП Дагестана» (на примере студии ИЗО и ДПИ)</w:t>
      </w:r>
    </w:p>
    <w:p w14:paraId="5736BF59" w14:textId="77777777" w:rsidR="0037672C" w:rsidRDefault="0037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78E60" w14:textId="77777777" w:rsidR="0037672C" w:rsidRDefault="0037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DD8EF" w14:textId="77777777" w:rsidR="0037672C" w:rsidRDefault="00A14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2019-2020 уч год педагог Муслим Магомедович принял участие: </w:t>
      </w:r>
    </w:p>
    <w:p w14:paraId="14781D6C" w14:textId="77777777" w:rsidR="0037672C" w:rsidRDefault="00A14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Мастер – класс по изо детского рисунка на аллее возле Русского театра.</w:t>
      </w:r>
    </w:p>
    <w:p w14:paraId="5F0D6E7B" w14:textId="77777777" w:rsidR="0037672C" w:rsidRDefault="00A14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2.Празднование Дня народного единства России на Открытом мастер-классе детских рисунков </w:t>
      </w:r>
      <w:r>
        <w:rPr>
          <w:rFonts w:ascii="Times New Roman" w:hAnsi="Times New Roman" w:cs="Times New Roman"/>
          <w:sz w:val="28"/>
          <w:szCs w:val="28"/>
        </w:rPr>
        <w:tab/>
        <w:t>Благодарность</w:t>
      </w:r>
    </w:p>
    <w:p w14:paraId="21545202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3.Выставка творческого объединения «Соколёнок», в Кукольном театре.   IХ Республиканский Слёт Юных Журналистов – газеты «Орлёнок Дагестана»</w:t>
      </w:r>
      <w:r>
        <w:rPr>
          <w:rFonts w:ascii="Times New Roman" w:hAnsi="Times New Roman" w:cs="Times New Roman"/>
          <w:sz w:val="28"/>
          <w:szCs w:val="28"/>
        </w:rPr>
        <w:tab/>
        <w:t>Благодарность.</w:t>
      </w:r>
    </w:p>
    <w:p w14:paraId="3ADACABA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4.Выставка ИЗО  Интерната – IV вида, для слабовидящих детей, в Историческом парке «Россия – моя история».</w:t>
      </w:r>
    </w:p>
    <w:p w14:paraId="76A01DA7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5.Выставка ИЗО  Интерната – IV вида, для слабовидящих детей, посвящённая Международному Дню слепых.</w:t>
      </w:r>
      <w:r>
        <w:rPr>
          <w:rFonts w:ascii="Times New Roman" w:hAnsi="Times New Roman" w:cs="Times New Roman"/>
          <w:sz w:val="28"/>
          <w:szCs w:val="28"/>
        </w:rPr>
        <w:tab/>
        <w:t>Благодарность.</w:t>
      </w:r>
    </w:p>
    <w:p w14:paraId="779E98EF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I Ежегодный Фестиваль народных художественных промыслов Юга России. </w:t>
      </w:r>
      <w:r>
        <w:rPr>
          <w:rFonts w:ascii="Times New Roman" w:hAnsi="Times New Roman" w:cs="Times New Roman"/>
          <w:sz w:val="28"/>
          <w:szCs w:val="28"/>
        </w:rPr>
        <w:tab/>
        <w:t>Диплом.</w:t>
      </w:r>
    </w:p>
    <w:p w14:paraId="1A5E000A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7.Республиканская Выставка детского рисунка в Кукольном театре «Виват - Театр!»</w:t>
      </w:r>
      <w:r>
        <w:rPr>
          <w:rFonts w:ascii="Times New Roman" w:hAnsi="Times New Roman" w:cs="Times New Roman"/>
          <w:sz w:val="28"/>
          <w:szCs w:val="28"/>
        </w:rPr>
        <w:tab/>
        <w:t>Диплом.</w:t>
      </w:r>
    </w:p>
    <w:p w14:paraId="233432D0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8.Отборочный этап Ежегодной Всероссийской  выставки детского рисунка «We are the World», в г. Москве.</w:t>
      </w:r>
      <w:r>
        <w:rPr>
          <w:rFonts w:ascii="Times New Roman" w:hAnsi="Times New Roman" w:cs="Times New Roman"/>
          <w:sz w:val="28"/>
          <w:szCs w:val="28"/>
        </w:rPr>
        <w:tab/>
        <w:t>Диплом.</w:t>
      </w:r>
    </w:p>
    <w:p w14:paraId="248E0B5D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9.Республиканский Фестиваль Народных промыслов и ремёсел, при поддержке Главы Республики Дагестан.</w:t>
      </w:r>
      <w:r>
        <w:rPr>
          <w:rFonts w:ascii="Times New Roman" w:hAnsi="Times New Roman" w:cs="Times New Roman"/>
          <w:sz w:val="28"/>
          <w:szCs w:val="28"/>
        </w:rPr>
        <w:tab/>
        <w:t>Диплом .</w:t>
      </w:r>
    </w:p>
    <w:p w14:paraId="7856B24B" w14:textId="77777777" w:rsidR="0037672C" w:rsidRDefault="0037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2DA56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Международный фестиваль «Волшебный мир театра кукол стран БРИКС». Диплом.</w:t>
      </w:r>
    </w:p>
    <w:p w14:paraId="557EEF15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Инклюзивное мероприятие, посвящённое Международному дню инвалидов. «Серебряная Грива». Диплом.</w:t>
      </w:r>
    </w:p>
    <w:p w14:paraId="01A6CA4E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12.Благотворительная акция  в Центре Этнической Культуры Махачкалы «Городской Вернисаж детских творческих работ учеников - «Мы это мир»</w:t>
      </w:r>
      <w:r>
        <w:rPr>
          <w:rFonts w:ascii="Times New Roman" w:hAnsi="Times New Roman" w:cs="Times New Roman"/>
          <w:sz w:val="28"/>
          <w:szCs w:val="28"/>
        </w:rPr>
        <w:tab/>
        <w:t>Диплом.</w:t>
      </w:r>
    </w:p>
    <w:p w14:paraId="76ABC55C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III Региональный чемпионат профессионального мастерства, среди людей с инвалидностью «Абилимпикс», при Поддержке Главы Р. Благодарность.</w:t>
      </w:r>
    </w:p>
    <w:p w14:paraId="36BF4F03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Межрегиональный  форум выставка и мастер – класс по лепке из глины в Национальной Библиотеке.</w:t>
      </w:r>
      <w:r>
        <w:rPr>
          <w:rFonts w:ascii="Times New Roman" w:hAnsi="Times New Roman" w:cs="Times New Roman"/>
          <w:sz w:val="28"/>
          <w:szCs w:val="28"/>
        </w:rPr>
        <w:tab/>
        <w:t>Диплом.</w:t>
      </w:r>
    </w:p>
    <w:p w14:paraId="6446FD61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15.Республиканская Выставка детского рисунка - в рамках памятной даты: - «Дня Солидарности в борьбе с Терроризмом». Диплом.</w:t>
      </w:r>
    </w:p>
    <w:p w14:paraId="12736388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I Ежегодный фестивале народных художественных промыслов Юга России.  Диплом.</w:t>
      </w:r>
    </w:p>
    <w:p w14:paraId="6FBE2475" w14:textId="77777777" w:rsidR="0037672C" w:rsidRDefault="0037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9845A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мае- июне принял участие в онлайн конкурсах:</w:t>
      </w:r>
    </w:p>
    <w:p w14:paraId="72A7679B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1.Онлайн-Конкурс, среди одарённых детей и ОВЗ г. Махачкала</w:t>
      </w:r>
    </w:p>
    <w:p w14:paraId="1B3E8957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мая</w:t>
      </w:r>
      <w:r>
        <w:rPr>
          <w:rFonts w:ascii="Times New Roman" w:hAnsi="Times New Roman" w:cs="Times New Roman"/>
          <w:sz w:val="28"/>
          <w:szCs w:val="28"/>
        </w:rPr>
        <w:tab/>
        <w:t>Всероссийская Акция - приуроченная к Дню Победы - «Георгиевская Ленточка».</w:t>
      </w:r>
      <w:r>
        <w:rPr>
          <w:rFonts w:ascii="Times New Roman" w:hAnsi="Times New Roman" w:cs="Times New Roman"/>
          <w:sz w:val="28"/>
          <w:szCs w:val="28"/>
        </w:rPr>
        <w:tab/>
        <w:t>Благодарность.</w:t>
      </w:r>
    </w:p>
    <w:p w14:paraId="492794F7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2.Онлайн-Конкурс, среди одарённых детей и ОВЗ. </w:t>
      </w:r>
      <w:r>
        <w:rPr>
          <w:rFonts w:ascii="Times New Roman" w:hAnsi="Times New Roman" w:cs="Times New Roman"/>
          <w:sz w:val="28"/>
          <w:szCs w:val="28"/>
        </w:rPr>
        <w:tab/>
        <w:t>7 Мая Всероссийская Акция - Выставка детского рисунка и творчества – «Окно Победы»</w:t>
      </w:r>
      <w:r>
        <w:rPr>
          <w:rFonts w:ascii="Times New Roman" w:hAnsi="Times New Roman" w:cs="Times New Roman"/>
          <w:sz w:val="28"/>
          <w:szCs w:val="28"/>
        </w:rPr>
        <w:tab/>
        <w:t>Благодарность.</w:t>
      </w:r>
    </w:p>
    <w:p w14:paraId="0E8A90B7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3.Онлайн-Конкурс, среди одарённых детей и ОВЗ г. Махачкала</w:t>
      </w:r>
      <w:r>
        <w:rPr>
          <w:rFonts w:ascii="Times New Roman" w:hAnsi="Times New Roman" w:cs="Times New Roman"/>
          <w:sz w:val="28"/>
          <w:szCs w:val="28"/>
        </w:rPr>
        <w:tab/>
        <w:t>8 мая Всероссийская Акция - приуроченная к Дню Победы, «Свеча Памяти».</w:t>
      </w:r>
      <w:r>
        <w:rPr>
          <w:rFonts w:ascii="Times New Roman" w:hAnsi="Times New Roman" w:cs="Times New Roman"/>
          <w:sz w:val="28"/>
          <w:szCs w:val="28"/>
        </w:rPr>
        <w:tab/>
        <w:t>Благодарность.</w:t>
      </w:r>
    </w:p>
    <w:p w14:paraId="74DE6CCE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4.Онлайн-Конкурс среди одарённых детей и детей с ОВЗ г. Махачкала</w:t>
      </w:r>
      <w:r>
        <w:rPr>
          <w:rFonts w:ascii="Times New Roman" w:hAnsi="Times New Roman" w:cs="Times New Roman"/>
          <w:sz w:val="28"/>
          <w:szCs w:val="28"/>
        </w:rPr>
        <w:tab/>
        <w:t>9 мая. Всероссийская Акция – Конкурс «Рассказ, стихотворение, песня». приуроченная к Дню Победы</w:t>
      </w:r>
      <w:r>
        <w:rPr>
          <w:rFonts w:ascii="Times New Roman" w:hAnsi="Times New Roman" w:cs="Times New Roman"/>
          <w:sz w:val="28"/>
          <w:szCs w:val="28"/>
        </w:rPr>
        <w:tab/>
        <w:t>.Благодарность.</w:t>
      </w:r>
    </w:p>
    <w:p w14:paraId="1401211C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5.Всероссийская Акция – «Свеча Памяти»  приуроченная к Дню Памяти и Скорби.</w:t>
      </w:r>
      <w:r>
        <w:rPr>
          <w:rFonts w:ascii="Times New Roman" w:hAnsi="Times New Roman" w:cs="Times New Roman"/>
          <w:sz w:val="28"/>
          <w:szCs w:val="28"/>
        </w:rPr>
        <w:tab/>
        <w:t>Благодарность.</w:t>
      </w:r>
    </w:p>
    <w:p w14:paraId="0A5FF5D5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6.Всероссийская Акция, Выставка - Конкурс «Рисунок и стихотворение» приуроченная к Дню памяти и скорби.</w:t>
      </w:r>
      <w:r>
        <w:rPr>
          <w:rFonts w:ascii="Times New Roman" w:hAnsi="Times New Roman" w:cs="Times New Roman"/>
          <w:sz w:val="28"/>
          <w:szCs w:val="28"/>
        </w:rPr>
        <w:tab/>
        <w:t>Благодарность.</w:t>
      </w:r>
    </w:p>
    <w:p w14:paraId="1E66AADF" w14:textId="77777777" w:rsidR="0037672C" w:rsidRDefault="0037672C">
      <w:pPr>
        <w:spacing w:after="0" w:line="240" w:lineRule="auto"/>
      </w:pPr>
    </w:p>
    <w:p w14:paraId="63B5F338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участие в съёмках телепередачи «Молодёжь Дагестана», </w:t>
      </w:r>
    </w:p>
    <w:p w14:paraId="56408CC0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РД «РГВК «Дагестан», </w:t>
      </w:r>
      <w:r>
        <w:rPr>
          <w:rFonts w:ascii="Times New Roman" w:hAnsi="Times New Roman" w:cs="Times New Roman"/>
          <w:sz w:val="28"/>
          <w:szCs w:val="28"/>
        </w:rPr>
        <w:tab/>
        <w:t>посвящённых  V Международной  Выставке детского рисунка «We are the World»м.</w:t>
      </w:r>
    </w:p>
    <w:p w14:paraId="056480B0" w14:textId="77777777" w:rsidR="0037672C" w:rsidRDefault="0037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998BB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августе 2020 года педагог стал участником Научно-практической конференции: «Пути совершенствования и возрождения НХП», на котором выступил с докладом: «Актуальные проблемы художественно-педагогического образования в студии ИЗО и ДПИ Дагестана и народов России по НХП».</w:t>
      </w:r>
    </w:p>
    <w:p w14:paraId="34553200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Муслима Магомедовича  организовали выставку в Кукольном театре «Детству – мирное небо» в рамках памятной даты» Дня солидарности в борьбе с терроризмом» .</w:t>
      </w:r>
    </w:p>
    <w:p w14:paraId="436BEB6A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E330AF1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целью ретрансляции педагогического опыта работы педагог провел мастер-класс по лепке из глины в Национальтной библиотеке для педагогов и студентов коррекционного отделения ДГПУ.</w:t>
      </w:r>
    </w:p>
    <w:p w14:paraId="27377354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Весь материал (учебно-методические пособия, открытые занятия, фотоматериал, дипломы) собран в накопительной папке педагога. </w:t>
      </w:r>
    </w:p>
    <w:p w14:paraId="155024B3" w14:textId="77777777" w:rsidR="0037672C" w:rsidRDefault="0037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CAFEF" w14:textId="77777777" w:rsidR="0037672C" w:rsidRDefault="0037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6338D" w14:textId="77777777" w:rsidR="0037672C" w:rsidRDefault="00A1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465E4" w14:textId="77777777" w:rsidR="0037672C" w:rsidRDefault="0037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5A21C" w14:textId="77777777" w:rsidR="0037672C" w:rsidRDefault="00A14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0A8F48C" w14:textId="77777777" w:rsidR="0037672C" w:rsidRDefault="00376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67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096"/>
    <w:multiLevelType w:val="hybridMultilevel"/>
    <w:tmpl w:val="E1D0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2C"/>
    <w:rsid w:val="0037672C"/>
    <w:rsid w:val="00787E16"/>
    <w:rsid w:val="00A14769"/>
    <w:rsid w:val="00D7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2013-05-31T05:32:00Z</cp:lastPrinted>
  <dcterms:created xsi:type="dcterms:W3CDTF">2020-11-17T07:52:00Z</dcterms:created>
  <dcterms:modified xsi:type="dcterms:W3CDTF">2021-11-02T08:37:00Z</dcterms:modified>
  <cp:version>0900.0000.01</cp:version>
</cp:coreProperties>
</file>