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7657" w14:textId="77777777" w:rsidR="0037672C" w:rsidRPr="00D71B04" w:rsidRDefault="00A14769">
      <w:pPr>
        <w:spacing w:line="240" w:lineRule="auto"/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D71B04">
        <w:rPr>
          <w:rFonts w:ascii="Times New Roman" w:hAnsi="Times New Roman" w:cs="Times New Roman"/>
          <w:b/>
          <w:sz w:val="28"/>
          <w:szCs w:val="28"/>
        </w:rPr>
        <w:t xml:space="preserve">                           Обобщение опыта </w:t>
      </w:r>
      <w:proofErr w:type="gramStart"/>
      <w:r w:rsidRPr="00D71B04">
        <w:rPr>
          <w:rFonts w:ascii="Times New Roman" w:hAnsi="Times New Roman" w:cs="Times New Roman"/>
          <w:b/>
          <w:sz w:val="28"/>
          <w:szCs w:val="28"/>
        </w:rPr>
        <w:t>работы  пдо</w:t>
      </w:r>
      <w:proofErr w:type="gramEnd"/>
      <w:r w:rsidRPr="00D71B04">
        <w:rPr>
          <w:rFonts w:ascii="Times New Roman" w:hAnsi="Times New Roman" w:cs="Times New Roman"/>
          <w:b/>
          <w:sz w:val="28"/>
          <w:szCs w:val="28"/>
        </w:rPr>
        <w:t xml:space="preserve"> Хавчаева Муслима Магомедовича тв. об. «Соколенок».</w:t>
      </w:r>
    </w:p>
    <w:p w14:paraId="00F5CB30" w14:textId="77777777" w:rsidR="0037672C" w:rsidRPr="00D71B04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080B345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       Индикатором гуманности и демократизма любого общества является особое внимание к наиболее социально незащищенным и уязвимым членам общества, одним из которых являются дети с нарушением зрения.</w:t>
      </w:r>
    </w:p>
    <w:p w14:paraId="146A5F2C" w14:textId="77777777" w:rsidR="0037672C" w:rsidRPr="00D71B04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Именно дополнительное образование в сотрудничестве с учреждениями социальной реабилитации могут взять на себя функцию социально-педагогической коррекции, адаптации и интеграции детей-инвалидов в социуме.</w:t>
      </w:r>
    </w:p>
    <w:p w14:paraId="4FD1D8CD" w14:textId="77777777" w:rsidR="0037672C" w:rsidRPr="00D71B04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>Хавчаев  Муслим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Магомедович работает в ЦДТ с 2008 года. </w:t>
      </w:r>
    </w:p>
    <w:p w14:paraId="407704B1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Творческое объединение «Соколенок» функционирует на базе МКОУ – IV вида (интернат для слабовидящих). Программа «Соколенок» ориентирована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>на  решение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сложной проблемы обеспечения мелко-моторных навыков у детей, необходимых для развития  важнейших функций (зрения, двигательной координации, речи, мышления). Коррекционно-развивающие занятия лепкой направлены на изучение чувств, способствуют развитию межличностных навыков и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>отношений,  укреплению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 самооценки детей с невротическими, психоматическими  нарушениями, а также детей с трудностями в обучении, социальной адаптации. В процессе занятий лепкой происходит «включение» обоих полушарий головного мозга за счет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>равноправных  согласованных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действий ребенка обеими руками, что особенно благоприятно для гармоничного развития двух сфер мышления - эмоционально-творческой и рационально-логической.</w:t>
      </w:r>
    </w:p>
    <w:p w14:paraId="30FBDA6F" w14:textId="77777777" w:rsidR="0037672C" w:rsidRPr="00D71B04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7AFE3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Основная задача занятий с детьми с ОВЗ - обеспечение для них оптимального вхождения в общественную жизнь и подготовка к самостоятельной жизнедеятельности. Занятия лепкой способствуют решению как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>общеобразовательных  так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и коррекционных задач, реализация которых стимулирует развитие у детей с ОВЗ сенсорных способностей, чувства формы, цвета, композиции, умения выражать в  художественных образах творческие способности через овладение навыками тонкой ручной моторики и зрительно- пространственной координации. Также решаются задачи социально-личностного развития- формирование умения сотрудничать с взрослыми и сверстниками, адекватно воспринимать окружающие предметы и явления, положительно относится к ним.</w:t>
      </w:r>
    </w:p>
    <w:p w14:paraId="61236FF4" w14:textId="77777777" w:rsidR="0037672C" w:rsidRPr="00D71B04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8AD156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 младшего школьного возраста с особенностями психофизического развития и с ограниченными возможностями здоровья. Для данных детей характерны, прежде всего, недостаточность познавательных способностей: наблюдательности, воображения, </w:t>
      </w:r>
      <w:proofErr w:type="gramStart"/>
      <w:r w:rsidRPr="00D71B04">
        <w:rPr>
          <w:rFonts w:ascii="Times New Roman" w:hAnsi="Times New Roman" w:cs="Times New Roman"/>
          <w:sz w:val="28"/>
          <w:szCs w:val="28"/>
        </w:rPr>
        <w:t xml:space="preserve">памяти,  </w:t>
      </w:r>
      <w:r w:rsidRPr="00D71B04">
        <w:rPr>
          <w:rFonts w:ascii="Times New Roman" w:hAnsi="Times New Roman" w:cs="Times New Roman"/>
          <w:sz w:val="28"/>
          <w:szCs w:val="28"/>
        </w:rPr>
        <w:lastRenderedPageBreak/>
        <w:t>логического</w:t>
      </w:r>
      <w:proofErr w:type="gramEnd"/>
      <w:r w:rsidRPr="00D71B04">
        <w:rPr>
          <w:rFonts w:ascii="Times New Roman" w:hAnsi="Times New Roman" w:cs="Times New Roman"/>
          <w:sz w:val="28"/>
          <w:szCs w:val="28"/>
        </w:rPr>
        <w:t xml:space="preserve"> мышления, речи, пространственной ориентировки, расторможенность. Задачи программы: </w:t>
      </w:r>
    </w:p>
    <w:p w14:paraId="138DA716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лепки из пластилина.</w:t>
      </w:r>
    </w:p>
    <w:p w14:paraId="3C4FBE79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Развивать умения лепить разные предметы, передавая их характерные особенности.</w:t>
      </w:r>
    </w:p>
    <w:p w14:paraId="5A4B0CBC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Формировать умение лепить предметы пластическим, конструктивным и комбинаторным способами.</w:t>
      </w:r>
    </w:p>
    <w:p w14:paraId="0C346DE7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Учить передавать в лепке выразительность образа, создаваемого предмета.</w:t>
      </w:r>
    </w:p>
    <w:p w14:paraId="5268F615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Формировать технические учения и навыки работы с разнообразными материалами для лепки.</w:t>
      </w:r>
    </w:p>
    <w:p w14:paraId="1FB56231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Уточнять, обогащать и систематизировать словарь на основе ознакомления с явлениями и предметами окружающего мира</w:t>
      </w:r>
    </w:p>
    <w:p w14:paraId="0C84AE1F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14:paraId="59189734" w14:textId="77777777" w:rsidR="0037672C" w:rsidRPr="00D71B04" w:rsidRDefault="00A147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>Формировать способность к волевым усилиям и произвольной регуляции поведения.</w:t>
      </w:r>
    </w:p>
    <w:p w14:paraId="1F6D8BB8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Также занятия лепкой необходимы детям, у которых имеются трудности, связанные с особенностями их моторной, эмоционально-ролевой, личностной сферы. </w:t>
      </w:r>
    </w:p>
    <w:p w14:paraId="4895E5EA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Для значительной части детей типичен и дефицит социальных способностей, проявляющихся в трудностях усвоения норм взаимодействия с окружающими детьми и взрослыми, нарушениями поведения. </w:t>
      </w:r>
    </w:p>
    <w:p w14:paraId="39A21434" w14:textId="77777777" w:rsidR="0037672C" w:rsidRPr="00D71B04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B04">
        <w:rPr>
          <w:rFonts w:ascii="Times New Roman" w:hAnsi="Times New Roman" w:cs="Times New Roman"/>
          <w:sz w:val="28"/>
          <w:szCs w:val="28"/>
        </w:rPr>
        <w:t xml:space="preserve">      Творческое объединение успешно демонстрирует свои творческие достижения наравне с учащимися общеобразовательных школ на городских, республиканских, российских и международных конкурсах и выставках. Эти выступления как раз разрушают негативные стереотипы в отношении инвалидности.</w:t>
      </w:r>
    </w:p>
    <w:p w14:paraId="19EDF2B3" w14:textId="77777777" w:rsidR="0037672C" w:rsidRPr="00D71B04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46E67" w14:textId="77777777" w:rsidR="0037672C" w:rsidRDefault="00787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E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BA79BE" wp14:editId="18DD7AE4">
            <wp:extent cx="6300470" cy="4725353"/>
            <wp:effectExtent l="0" t="0" r="0" b="0"/>
            <wp:docPr id="5" name="Рисунок 5" descr="C:\Users\User\Downloads\PHOTO-2020-11-16-14-55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-2020-11-16-14-55-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5A27" w14:textId="77777777" w:rsidR="0037672C" w:rsidRDefault="00787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E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C042E4" wp14:editId="01D2D1F0">
            <wp:extent cx="6300470" cy="8400627"/>
            <wp:effectExtent l="0" t="0" r="0" b="0"/>
            <wp:docPr id="1" name="Рисунок 1" descr="C:\Users\User\Downloads\PHOTO-2020-11-16-14-55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0-11-16-14-55-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B8A39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A27084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3608E" w14:textId="77777777" w:rsidR="0037672C" w:rsidRDefault="00787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E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CCA501" wp14:editId="38E2CF6A">
            <wp:extent cx="6300470" cy="4725353"/>
            <wp:effectExtent l="0" t="0" r="0" b="0"/>
            <wp:docPr id="2" name="Рисунок 2" descr="C:\Users\User\Downloads\PHOTO-2020-11-16-14-56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0-11-16-14-56-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0805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C78E4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68AD5" w14:textId="77777777" w:rsidR="0037672C" w:rsidRDefault="00787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E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BDAE4" wp14:editId="43493E4F">
            <wp:extent cx="6300470" cy="3790204"/>
            <wp:effectExtent l="0" t="0" r="0" b="0"/>
            <wp:docPr id="3" name="Рисунок 3" descr="C:\Users\User\Downloads\PHOTO-2020-10-19-12-4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0-10-19-12-40-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9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FC93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E5C29" w14:textId="77777777" w:rsidR="0037672C" w:rsidRDefault="00787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E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E842AD" wp14:editId="4852C8DB">
            <wp:extent cx="6300470" cy="6329639"/>
            <wp:effectExtent l="0" t="0" r="0" b="0"/>
            <wp:docPr id="4" name="Рисунок 4" descr="C:\Users\User\Downloads\PHOTO-2020-11-16-14-3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-2020-11-16-14-30-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52B0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BAC97B" w14:textId="77777777" w:rsidR="0037672C" w:rsidRDefault="003767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D06B15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8C571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своей работы педагог подтверждает дипломами:</w:t>
      </w:r>
    </w:p>
    <w:p w14:paraId="67AB5E75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3A99D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 Муслима Магомедовича  Узалов Сурхайхан Билалович,  Алгасанова Сабина Арсеновна,  Хавчаев Магомед Мурадович,   Хавчаева Гурия Муслимовна,   Тляхов Равиль Магомедович стали лауреатами Гран-При в V Международной выставке детских рисунков «We are the World», в салоне «Кристиан Пежо», под патронажем Всемирной организации «Юнеско».</w:t>
      </w:r>
    </w:p>
    <w:p w14:paraId="089EB039" w14:textId="77777777" w:rsidR="0037672C" w:rsidRPr="00D71B04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B396C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Муслим Магомедович защитил научную диссертацию на тему: «Актуальные проблемы художественно-педагогического образования, средствами НХП Дагестана» (на примере студии ИЗО и ДПИ)</w:t>
      </w:r>
    </w:p>
    <w:p w14:paraId="5736BF59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78E60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DD8EF" w14:textId="77777777" w:rsidR="0037672C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2019-2020 уч год педагог Муслим Магомедович принял участие: </w:t>
      </w:r>
    </w:p>
    <w:p w14:paraId="14781D6C" w14:textId="77777777" w:rsidR="0037672C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Мастер – класс по изо детского рисунка на аллее возле Русского театра.</w:t>
      </w:r>
    </w:p>
    <w:p w14:paraId="5F0D6E7B" w14:textId="77777777" w:rsidR="0037672C" w:rsidRDefault="00A147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2.Празднование Дня народного единства России на Открытом мастер-классе детских рисунков </w:t>
      </w:r>
      <w:r>
        <w:rPr>
          <w:rFonts w:ascii="Times New Roman" w:hAnsi="Times New Roman" w:cs="Times New Roman"/>
          <w:sz w:val="28"/>
          <w:szCs w:val="28"/>
        </w:rPr>
        <w:tab/>
        <w:t>Благодарность</w:t>
      </w:r>
    </w:p>
    <w:p w14:paraId="21545202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3.Выставка творческого объединения «Соколёнок», в Кукольном театре.   IХ Республиканский Слёт Юных Журналистов – газеты «Орлёнок Дагестана»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3ADACABA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4.Выставка ИЗО  Интерната – IV вида, для слабовидящих детей, в Историческом парке «Россия – моя история».</w:t>
      </w:r>
    </w:p>
    <w:p w14:paraId="76A01DA7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5.Выставка ИЗО  Интерната – IV вида, для слабовидящих детей, посвящённая Международному Дню слепых.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779E98EF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I Ежегодный Фестиваль народных художественных промыслов Юга России. </w:t>
      </w:r>
      <w:r>
        <w:rPr>
          <w:rFonts w:ascii="Times New Roman" w:hAnsi="Times New Roman" w:cs="Times New Roman"/>
          <w:sz w:val="28"/>
          <w:szCs w:val="28"/>
        </w:rPr>
        <w:tab/>
        <w:t>Диплом.</w:t>
      </w:r>
    </w:p>
    <w:p w14:paraId="1A5E000A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7.Республиканская Выставка детского рисунка в Кукольном театре «Виват - Театр!»</w:t>
      </w:r>
      <w:r>
        <w:rPr>
          <w:rFonts w:ascii="Times New Roman" w:hAnsi="Times New Roman" w:cs="Times New Roman"/>
          <w:sz w:val="28"/>
          <w:szCs w:val="28"/>
        </w:rPr>
        <w:tab/>
        <w:t>Диплом.</w:t>
      </w:r>
    </w:p>
    <w:p w14:paraId="233432D0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8.Отборочный этап Ежегодной Всероссийской  выставки детского рисунка «We are the World», в г. Москве.</w:t>
      </w:r>
      <w:r>
        <w:rPr>
          <w:rFonts w:ascii="Times New Roman" w:hAnsi="Times New Roman" w:cs="Times New Roman"/>
          <w:sz w:val="28"/>
          <w:szCs w:val="28"/>
        </w:rPr>
        <w:tab/>
        <w:t>Диплом.</w:t>
      </w:r>
    </w:p>
    <w:p w14:paraId="248E0B5D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9.Республиканский Фестиваль Народных промыслов и ремёсел, при поддержке Главы Республики Дагестан.</w:t>
      </w:r>
      <w:r>
        <w:rPr>
          <w:rFonts w:ascii="Times New Roman" w:hAnsi="Times New Roman" w:cs="Times New Roman"/>
          <w:sz w:val="28"/>
          <w:szCs w:val="28"/>
        </w:rPr>
        <w:tab/>
        <w:t>Диплом .</w:t>
      </w:r>
    </w:p>
    <w:p w14:paraId="7856B24B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2DA56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 Международный фестиваль «Волшебный мир театра кукол стран БРИКС». Диплом.</w:t>
      </w:r>
    </w:p>
    <w:p w14:paraId="557EEF15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Инклюзивное мероприятие, посвящённое Международному дню инвалидов. «Серебряная Грива». Диплом.</w:t>
      </w:r>
    </w:p>
    <w:p w14:paraId="01A6CA4E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12.Благотворительная акция  в Центре Этнической Культуры Махачкалы «Городской Вернисаж детских творческих работ учеников - «Мы это мир»</w:t>
      </w:r>
      <w:r>
        <w:rPr>
          <w:rFonts w:ascii="Times New Roman" w:hAnsi="Times New Roman" w:cs="Times New Roman"/>
          <w:sz w:val="28"/>
          <w:szCs w:val="28"/>
        </w:rPr>
        <w:tab/>
        <w:t>Диплом.</w:t>
      </w:r>
    </w:p>
    <w:p w14:paraId="76ABC55C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III Региональный чемпионат профессионального мастерства, среди людей с инвалидностью «Абилимпикс», при Поддержке Главы Р. Благодарность.</w:t>
      </w:r>
    </w:p>
    <w:p w14:paraId="36BF4F03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14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Межрегиональный  форум выставка и мастер – класс по лепке из глины в Национальной Библиотеке.</w:t>
      </w:r>
      <w:r>
        <w:rPr>
          <w:rFonts w:ascii="Times New Roman" w:hAnsi="Times New Roman" w:cs="Times New Roman"/>
          <w:sz w:val="28"/>
          <w:szCs w:val="28"/>
        </w:rPr>
        <w:tab/>
        <w:t>Диплом.</w:t>
      </w:r>
    </w:p>
    <w:p w14:paraId="6446FD61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15.Республиканская Выставка детского рисунка - в рамках памятной даты: - «Дня Солидарности в борьбе с Терроризмом». Диплом.</w:t>
      </w:r>
    </w:p>
    <w:p w14:paraId="12736388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I Ежегодный фестивале народных художественных промыслов Юга России.  Диплом.</w:t>
      </w:r>
    </w:p>
    <w:p w14:paraId="6FBE2475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9845A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мае- июне принял участие в онлайн конкурсах:</w:t>
      </w:r>
    </w:p>
    <w:p w14:paraId="72A7679B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1.Онлайн-Конкурс, среди одарённых детей и ОВЗ г. Махачкала</w:t>
      </w:r>
    </w:p>
    <w:p w14:paraId="1B3E8957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мая</w:t>
      </w:r>
      <w:r>
        <w:rPr>
          <w:rFonts w:ascii="Times New Roman" w:hAnsi="Times New Roman" w:cs="Times New Roman"/>
          <w:sz w:val="28"/>
          <w:szCs w:val="28"/>
        </w:rPr>
        <w:tab/>
        <w:t>Всероссийская Акция - приуроченная к Дню Победы - «Георгиевская Ленточка».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492794F7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2.Онлайн-Конкурс, среди одарённых детей и ОВЗ. </w:t>
      </w:r>
      <w:r>
        <w:rPr>
          <w:rFonts w:ascii="Times New Roman" w:hAnsi="Times New Roman" w:cs="Times New Roman"/>
          <w:sz w:val="28"/>
          <w:szCs w:val="28"/>
        </w:rPr>
        <w:tab/>
        <w:t>7 Мая Всероссийская Акция - Выставка детского рисунка и творчества – «Окно Победы»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0E8A90B7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3.Онлайн-Конкурс, среди одарённых детей и ОВЗ г. Махачкала</w:t>
      </w:r>
      <w:r>
        <w:rPr>
          <w:rFonts w:ascii="Times New Roman" w:hAnsi="Times New Roman" w:cs="Times New Roman"/>
          <w:sz w:val="28"/>
          <w:szCs w:val="28"/>
        </w:rPr>
        <w:tab/>
        <w:t>8 мая Всероссийская Акция - приуроченная к Дню Победы, «Свеча Памяти».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74DE6CCE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4.Онлайн-Конкурс среди одарённых детей и детей с ОВЗ г. Махачкала</w:t>
      </w:r>
      <w:r>
        <w:rPr>
          <w:rFonts w:ascii="Times New Roman" w:hAnsi="Times New Roman" w:cs="Times New Roman"/>
          <w:sz w:val="28"/>
          <w:szCs w:val="28"/>
        </w:rPr>
        <w:tab/>
        <w:t>9 мая. Всероссийская Акция – Конкурс «Рассказ, стихотворение, песня». приуроченная к Дню Победы</w:t>
      </w:r>
      <w:r>
        <w:rPr>
          <w:rFonts w:ascii="Times New Roman" w:hAnsi="Times New Roman" w:cs="Times New Roman"/>
          <w:sz w:val="28"/>
          <w:szCs w:val="28"/>
        </w:rPr>
        <w:tab/>
        <w:t>.Благодарность.</w:t>
      </w:r>
    </w:p>
    <w:p w14:paraId="1401211C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5.Всероссийская Акция – «Свеча Памяти»  приуроченная к Дню Памяти и Скорби.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0A5FF5D5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6.Всероссийская Акция, Выставка - Конкурс «Рисунок и стихотворение» приуроченная к Дню памяти и скорби.</w:t>
      </w:r>
      <w:r>
        <w:rPr>
          <w:rFonts w:ascii="Times New Roman" w:hAnsi="Times New Roman" w:cs="Times New Roman"/>
          <w:sz w:val="28"/>
          <w:szCs w:val="28"/>
        </w:rPr>
        <w:tab/>
        <w:t>Благодарность.</w:t>
      </w:r>
    </w:p>
    <w:p w14:paraId="1E66AADF" w14:textId="77777777" w:rsidR="0037672C" w:rsidRDefault="0037672C">
      <w:pPr>
        <w:spacing w:after="0" w:line="240" w:lineRule="auto"/>
      </w:pPr>
    </w:p>
    <w:p w14:paraId="63B5F338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участие в съёмках телепередачи «Молодёжь Дагестана», </w:t>
      </w:r>
    </w:p>
    <w:p w14:paraId="56408CC0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«РГВК «Дагестан», </w:t>
      </w:r>
      <w:r>
        <w:rPr>
          <w:rFonts w:ascii="Times New Roman" w:hAnsi="Times New Roman" w:cs="Times New Roman"/>
          <w:sz w:val="28"/>
          <w:szCs w:val="28"/>
        </w:rPr>
        <w:tab/>
        <w:t>посвящённых  V Международной  Выставке детского рисунка «We are the World»м.</w:t>
      </w:r>
    </w:p>
    <w:p w14:paraId="056480B0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998BB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августе 2020 года педагог стал участником Научно-практической конференции: «Пути совершенствования и возрождения НХП», на котором выступил с докладом: «Актуальные проблемы художественно-педагогического образования в студии ИЗО и ДПИ Дагестана и народов России по НХП».</w:t>
      </w:r>
    </w:p>
    <w:p w14:paraId="34553200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Муслима Магомедовича  организовали выставку в Кукольном театре «Детству – мирное небо» в рамках памятной даты» Дня солидарности в борьбе с терроризмом» .</w:t>
      </w:r>
    </w:p>
    <w:p w14:paraId="436BEB6A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E330AF1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целью ретрансляции педагогического опыта работы педагог провел мастер-класс по лепке из глины в Национальтной библиотеке для педагогов и студентов коррекционного отделения ДГПУ.</w:t>
      </w:r>
    </w:p>
    <w:p w14:paraId="27377354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Весь материал (учебно-методические пособия, открытые занятия, фотоматериал, дипломы) собран в накопительной папке педагога. </w:t>
      </w:r>
    </w:p>
    <w:p w14:paraId="155024B3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CAFEF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6338D" w14:textId="77777777" w:rsidR="0037672C" w:rsidRDefault="00A14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465E4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5A21C" w14:textId="77777777" w:rsidR="0037672C" w:rsidRDefault="00A147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0A8F48C" w14:textId="77777777" w:rsidR="0037672C" w:rsidRDefault="0037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67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096"/>
    <w:multiLevelType w:val="hybridMultilevel"/>
    <w:tmpl w:val="E1D0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2C"/>
    <w:rsid w:val="0037672C"/>
    <w:rsid w:val="00787E16"/>
    <w:rsid w:val="00A14769"/>
    <w:rsid w:val="00D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D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2013-05-31T05:32:00Z</cp:lastPrinted>
  <dcterms:created xsi:type="dcterms:W3CDTF">2020-11-17T07:52:00Z</dcterms:created>
  <dcterms:modified xsi:type="dcterms:W3CDTF">2021-11-02T08:37:00Z</dcterms:modified>
  <cp:version>0900.0000.01</cp:version>
</cp:coreProperties>
</file>